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DFBB" w14:textId="77777777"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14:paraId="2A1FCD92" w14:textId="7689C329" w:rsidR="003A053C" w:rsidRPr="007755B0" w:rsidRDefault="00B37372" w:rsidP="003A053C">
      <w:pPr>
        <w:pStyle w:val="Zakladnystyl"/>
      </w:pPr>
      <w:r w:rsidRPr="00B37372">
        <w:rPr>
          <w:noProof/>
          <w:lang w:eastAsia="sk-SK"/>
        </w:rPr>
        <w:drawing>
          <wp:inline distT="0" distB="0" distL="0" distR="0" wp14:anchorId="732965F1" wp14:editId="6E035DFC">
            <wp:extent cx="5760720" cy="2161540"/>
            <wp:effectExtent l="0" t="0" r="0" b="0"/>
            <wp:docPr id="10491180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6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976DA" w14:textId="77777777" w:rsidR="00B37372" w:rsidRPr="007755B0" w:rsidRDefault="00B37372" w:rsidP="009C5B4A">
      <w:pPr>
        <w:pStyle w:val="Zakladnystyl"/>
        <w:rPr>
          <w:sz w:val="28"/>
          <w:szCs w:val="28"/>
        </w:rPr>
      </w:pPr>
    </w:p>
    <w:p w14:paraId="35936A2A" w14:textId="4938D490" w:rsidR="00BD124E" w:rsidRPr="000E2637" w:rsidRDefault="008E7B14" w:rsidP="000E26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F58">
        <w:rPr>
          <w:rFonts w:ascii="Times New Roman" w:hAnsi="Times New Roman" w:cs="Times New Roman"/>
          <w:b/>
          <w:sz w:val="24"/>
          <w:szCs w:val="24"/>
        </w:rPr>
        <w:t>k</w:t>
      </w:r>
      <w:r w:rsidR="000C18FA" w:rsidRPr="001E7F58">
        <w:rPr>
          <w:rFonts w:ascii="Times New Roman" w:hAnsi="Times New Roman" w:cs="Times New Roman"/>
          <w:b/>
          <w:sz w:val="24"/>
          <w:szCs w:val="24"/>
        </w:rPr>
        <w:t> návrhu zákona</w:t>
      </w:r>
      <w:r w:rsidR="008E63F0" w:rsidRPr="001E7F58">
        <w:rPr>
          <w:rFonts w:ascii="Times New Roman" w:hAnsi="Times New Roman" w:cs="Times New Roman"/>
          <w:b/>
          <w:sz w:val="24"/>
          <w:szCs w:val="24"/>
        </w:rPr>
        <w:t>,</w:t>
      </w:r>
      <w:r w:rsidR="000C18FA" w:rsidRPr="001E7F5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211071222"/>
      <w:r w:rsidR="001E7F58" w:rsidRPr="00943C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ktorým sa mení a dopĺňa zákon č. 30/2019 Z. z. o hazardných hrách a o zmene a doplnení niektorých zákonov v znení neskorších predpisov</w:t>
      </w:r>
      <w:bookmarkEnd w:id="0"/>
      <w:r w:rsidR="001E7F58" w:rsidRPr="00943C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 ktorým sa </w:t>
      </w:r>
      <w:r w:rsidR="001E7F58" w:rsidRPr="00943CA0">
        <w:rPr>
          <w:rFonts w:ascii="Times New Roman" w:hAnsi="Times New Roman" w:cs="Times New Roman"/>
          <w:b/>
          <w:bCs/>
          <w:sz w:val="24"/>
          <w:szCs w:val="24"/>
        </w:rPr>
        <w:t>dopĺňa</w:t>
      </w:r>
      <w:r w:rsidR="009E66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7F58" w:rsidRPr="00943CA0">
        <w:rPr>
          <w:rFonts w:ascii="Times New Roman" w:hAnsi="Times New Roman" w:cs="Times New Roman"/>
          <w:b/>
          <w:bCs/>
          <w:sz w:val="24"/>
          <w:szCs w:val="24"/>
        </w:rPr>
        <w:t>zákon Národnej rady Slovenskej republiky č. 145/1995 Z. z. o</w:t>
      </w:r>
      <w:r w:rsidR="009E66B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E7F58" w:rsidRPr="00943CA0">
        <w:rPr>
          <w:rFonts w:ascii="Times New Roman" w:hAnsi="Times New Roman" w:cs="Times New Roman"/>
          <w:b/>
          <w:bCs/>
          <w:sz w:val="24"/>
          <w:szCs w:val="24"/>
        </w:rPr>
        <w:t>správnych</w:t>
      </w:r>
      <w:r w:rsidR="009E66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7F58" w:rsidRPr="00943CA0">
        <w:rPr>
          <w:rFonts w:ascii="Times New Roman" w:hAnsi="Times New Roman" w:cs="Times New Roman"/>
          <w:b/>
          <w:bCs/>
          <w:sz w:val="24"/>
          <w:szCs w:val="24"/>
        </w:rPr>
        <w:t>poplatkoch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7755B0" w14:paraId="3A6C555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5C94D0" w14:textId="77777777"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41C5DB4F" w14:textId="77777777"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FBE4D1" w14:textId="77777777" w:rsidR="003A053C" w:rsidRDefault="003A053C" w:rsidP="003A053C">
            <w:pPr>
              <w:ind w:left="709" w:firstLine="0"/>
            </w:pPr>
          </w:p>
          <w:p w14:paraId="5E7B4754" w14:textId="77777777" w:rsidR="008E63F0" w:rsidRPr="00CE75AF" w:rsidRDefault="008E63F0" w:rsidP="003A053C">
            <w:pPr>
              <w:ind w:left="709" w:firstLine="0"/>
            </w:pPr>
          </w:p>
        </w:tc>
      </w:tr>
      <w:tr w:rsidR="003A053C" w:rsidRPr="00867F9E" w14:paraId="311B32BD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356DA" w14:textId="77777777" w:rsidR="003A053C" w:rsidRPr="00867F9E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867F9E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7DE63" w14:textId="6BF82E3F" w:rsidR="003A053C" w:rsidRPr="00867F9E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867F9E">
              <w:rPr>
                <w:sz w:val="24"/>
                <w:szCs w:val="24"/>
              </w:rPr>
              <w:t xml:space="preserve">minister </w:t>
            </w:r>
            <w:r w:rsidR="00867F9E" w:rsidRPr="00867F9E">
              <w:rPr>
                <w:sz w:val="24"/>
                <w:szCs w:val="24"/>
              </w:rPr>
              <w:t xml:space="preserve">cestovného ruchu a športu </w:t>
            </w:r>
          </w:p>
        </w:tc>
      </w:tr>
    </w:tbl>
    <w:p w14:paraId="7B764E07" w14:textId="77777777" w:rsidR="003A053C" w:rsidRPr="00867F9E" w:rsidRDefault="003A053C" w:rsidP="003A053C">
      <w:pPr>
        <w:pStyle w:val="Nadpis1"/>
        <w:rPr>
          <w:rFonts w:ascii="Times New Roman" w:hAnsi="Times New Roman" w:cs="Times New Roman"/>
        </w:rPr>
      </w:pPr>
    </w:p>
    <w:p w14:paraId="049C6CCA" w14:textId="77777777" w:rsidR="003A053C" w:rsidRPr="00867F9E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867F9E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000639CF" w14:textId="77777777" w:rsidR="003A053C" w:rsidRPr="00867F9E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46510" w14:textId="77777777" w:rsidR="003A053C" w:rsidRPr="00867F9E" w:rsidRDefault="003A053C" w:rsidP="00F91EE1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67F9E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1A05C665" w14:textId="77777777" w:rsidR="00F91EE1" w:rsidRPr="00867F9E" w:rsidRDefault="00F91EE1" w:rsidP="00F91EE1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95B23" w14:textId="39438848" w:rsidR="001E7F58" w:rsidRPr="00943CA0" w:rsidRDefault="008E63F0" w:rsidP="00943CA0">
      <w:pPr>
        <w:tabs>
          <w:tab w:val="left" w:pos="993"/>
        </w:tabs>
        <w:ind w:left="1134" w:hanging="708"/>
        <w:rPr>
          <w:rFonts w:ascii="Times New Roman" w:hAnsi="Times New Roman" w:cs="Times New Roman"/>
          <w:sz w:val="24"/>
          <w:szCs w:val="24"/>
          <w:lang w:eastAsia="cs-CZ"/>
        </w:rPr>
      </w:pPr>
      <w:r w:rsidRPr="001E7F58">
        <w:rPr>
          <w:rFonts w:ascii="Times New Roman" w:hAnsi="Times New Roman" w:cs="Times New Roman"/>
          <w:sz w:val="24"/>
          <w:szCs w:val="24"/>
          <w:lang w:eastAsia="cs-CZ"/>
        </w:rPr>
        <w:t xml:space="preserve">A.1. </w:t>
      </w:r>
      <w:r w:rsidRPr="001E7F58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943CA0">
        <w:rPr>
          <w:rFonts w:ascii="Times New Roman" w:hAnsi="Times New Roman" w:cs="Times New Roman"/>
          <w:sz w:val="24"/>
          <w:szCs w:val="24"/>
          <w:lang w:eastAsia="cs-CZ"/>
        </w:rPr>
        <w:t xml:space="preserve">  </w:t>
      </w:r>
      <w:r w:rsidR="008E7B14" w:rsidRPr="001E7F58">
        <w:rPr>
          <w:rFonts w:ascii="Times New Roman" w:hAnsi="Times New Roman" w:cs="Times New Roman"/>
          <w:sz w:val="24"/>
          <w:szCs w:val="24"/>
          <w:lang w:eastAsia="cs-CZ"/>
        </w:rPr>
        <w:t>návrh zákona</w:t>
      </w:r>
      <w:r w:rsidR="002C2BE6" w:rsidRPr="001E7F58">
        <w:rPr>
          <w:rFonts w:ascii="Times New Roman" w:hAnsi="Times New Roman" w:cs="Times New Roman"/>
          <w:sz w:val="24"/>
          <w:szCs w:val="24"/>
          <w:lang w:eastAsia="cs-CZ"/>
        </w:rPr>
        <w:t xml:space="preserve">, </w:t>
      </w:r>
      <w:r w:rsidR="001E7F58" w:rsidRPr="00943CA0">
        <w:rPr>
          <w:rFonts w:ascii="Times New Roman" w:hAnsi="Times New Roman" w:cs="Times New Roman"/>
          <w:sz w:val="24"/>
          <w:szCs w:val="24"/>
          <w:lang w:eastAsia="cs-CZ"/>
        </w:rPr>
        <w:t>ktorým sa mení a dopĺňa zákon č. 30/2019 Z. z. o hazardných hrách a o zmene a doplnení niektorých zákonov v znení neskorších predpisov a ktorým sa dopĺňa zákon Národnej rady Slovenskej republiky č. 145/1995 Z. z. o správnych poplatkoch v znení neskorších predpisov</w:t>
      </w:r>
    </w:p>
    <w:p w14:paraId="05AD6118" w14:textId="77777777" w:rsidR="003A053C" w:rsidRPr="00867F9E" w:rsidRDefault="003A053C" w:rsidP="00F91EE1">
      <w:pPr>
        <w:spacing w:before="0"/>
        <w:ind w:firstLine="0"/>
        <w:rPr>
          <w:rFonts w:ascii="Times New Roman" w:hAnsi="Times New Roman" w:cs="Times New Roman"/>
          <w:kern w:val="32"/>
          <w:sz w:val="28"/>
          <w:szCs w:val="28"/>
        </w:rPr>
      </w:pPr>
    </w:p>
    <w:p w14:paraId="6772970E" w14:textId="77777777" w:rsidR="003A053C" w:rsidRPr="00867F9E" w:rsidRDefault="003A053C" w:rsidP="00F91EE1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67F9E">
        <w:rPr>
          <w:rFonts w:ascii="Times New Roman" w:hAnsi="Times New Roman" w:cs="Times New Roman"/>
          <w:b/>
          <w:bCs/>
          <w:sz w:val="28"/>
          <w:szCs w:val="28"/>
        </w:rPr>
        <w:t>poveruje</w:t>
      </w:r>
    </w:p>
    <w:p w14:paraId="3219DCE9" w14:textId="376F296E" w:rsidR="003A053C" w:rsidRPr="00867F9E" w:rsidRDefault="003A053C" w:rsidP="00F91EE1">
      <w:pPr>
        <w:spacing w:before="240" w:after="12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867F9E">
        <w:rPr>
          <w:rFonts w:ascii="Times New Roman" w:hAnsi="Times New Roman" w:cs="Times New Roman"/>
          <w:b/>
          <w:sz w:val="24"/>
          <w:szCs w:val="24"/>
        </w:rPr>
        <w:t>predsedu vlády</w:t>
      </w:r>
      <w:r w:rsidR="00B37372" w:rsidRPr="00867F9E">
        <w:rPr>
          <w:rFonts w:ascii="Times New Roman" w:hAnsi="Times New Roman" w:cs="Times New Roman"/>
          <w:b/>
          <w:sz w:val="24"/>
          <w:szCs w:val="24"/>
        </w:rPr>
        <w:t xml:space="preserve"> Slovenskej republiky</w:t>
      </w:r>
    </w:p>
    <w:p w14:paraId="253CB4E8" w14:textId="3CD0F446" w:rsidR="003A053C" w:rsidRPr="00867F9E" w:rsidRDefault="003A053C" w:rsidP="003F2830">
      <w:pPr>
        <w:pStyle w:val="Odsekzoznamu"/>
        <w:numPr>
          <w:ilvl w:val="0"/>
          <w:numId w:val="5"/>
        </w:numPr>
        <w:tabs>
          <w:tab w:val="left" w:pos="993"/>
        </w:tabs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867F9E">
        <w:rPr>
          <w:rFonts w:ascii="Times New Roman" w:hAnsi="Times New Roman" w:cs="Times New Roman"/>
          <w:sz w:val="24"/>
          <w:szCs w:val="24"/>
          <w:lang w:eastAsia="cs-CZ"/>
        </w:rPr>
        <w:t xml:space="preserve">predložiť vládny návrh zákona predsedovi Národnej rady </w:t>
      </w:r>
      <w:r w:rsidR="00B37372" w:rsidRPr="00867F9E"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  <w:r w:rsidR="00B5656D" w:rsidRPr="00867F9E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3F2830" w:rsidRPr="00867F9E">
        <w:rPr>
          <w:rFonts w:ascii="Times New Roman" w:hAnsi="Times New Roman" w:cs="Times New Roman"/>
          <w:sz w:val="24"/>
          <w:szCs w:val="24"/>
          <w:lang w:eastAsia="cs-CZ"/>
        </w:rPr>
        <w:t>na ďalšie ústavné prerokovanie</w:t>
      </w:r>
    </w:p>
    <w:p w14:paraId="24F4EF17" w14:textId="00BE1F04" w:rsidR="003A053C" w:rsidRPr="00867F9E" w:rsidRDefault="003A053C" w:rsidP="003F2830">
      <w:pPr>
        <w:spacing w:before="240" w:after="12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867F9E">
        <w:rPr>
          <w:rFonts w:ascii="Times New Roman" w:hAnsi="Times New Roman" w:cs="Times New Roman"/>
          <w:b/>
          <w:sz w:val="24"/>
          <w:szCs w:val="24"/>
        </w:rPr>
        <w:t xml:space="preserve">ministra </w:t>
      </w:r>
      <w:r w:rsidR="00867F9E" w:rsidRPr="00110C75">
        <w:rPr>
          <w:rFonts w:ascii="Times New Roman" w:hAnsi="Times New Roman" w:cs="Times New Roman"/>
          <w:b/>
          <w:bCs/>
          <w:sz w:val="24"/>
          <w:szCs w:val="24"/>
        </w:rPr>
        <w:t>cestovného ruchu a športu SR</w:t>
      </w:r>
    </w:p>
    <w:p w14:paraId="638511C8" w14:textId="64751FAB" w:rsidR="003A053C" w:rsidRPr="00867F9E" w:rsidRDefault="003A053C" w:rsidP="003F2830">
      <w:pPr>
        <w:pStyle w:val="Odsekzoznamu"/>
        <w:numPr>
          <w:ilvl w:val="0"/>
          <w:numId w:val="5"/>
        </w:numPr>
        <w:tabs>
          <w:tab w:val="left" w:pos="993"/>
        </w:tabs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867F9E">
        <w:rPr>
          <w:rFonts w:ascii="Times New Roman" w:hAnsi="Times New Roman" w:cs="Times New Roman"/>
          <w:sz w:val="24"/>
          <w:szCs w:val="24"/>
          <w:lang w:eastAsia="cs-CZ"/>
        </w:rPr>
        <w:t xml:space="preserve">uviesť </w:t>
      </w:r>
      <w:r w:rsidR="00AF081F">
        <w:rPr>
          <w:rFonts w:ascii="Times New Roman" w:hAnsi="Times New Roman" w:cs="Times New Roman"/>
          <w:sz w:val="24"/>
          <w:szCs w:val="24"/>
          <w:lang w:eastAsia="cs-CZ"/>
        </w:rPr>
        <w:t xml:space="preserve">a odôvodniť </w:t>
      </w:r>
      <w:r w:rsidRPr="00867F9E">
        <w:rPr>
          <w:rFonts w:ascii="Times New Roman" w:hAnsi="Times New Roman" w:cs="Times New Roman"/>
          <w:sz w:val="24"/>
          <w:szCs w:val="24"/>
          <w:lang w:eastAsia="cs-CZ"/>
        </w:rPr>
        <w:t>vládny návrh zákona v Národnej rade</w:t>
      </w:r>
      <w:r w:rsidR="00B5656D" w:rsidRPr="00867F9E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37372" w:rsidRPr="00867F9E"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</w:p>
    <w:p w14:paraId="7D42E97C" w14:textId="77777777" w:rsidR="008E63F0" w:rsidRDefault="008E63F0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14:paraId="6673EAB3" w14:textId="68CC09E7" w:rsidR="003A053C" w:rsidRPr="00867F9E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867F9E">
        <w:rPr>
          <w:rFonts w:ascii="Times New Roman" w:hAnsi="Times New Roman" w:cs="Times New Roman"/>
          <w:bCs w:val="0"/>
          <w:lang w:eastAsia="cs-CZ"/>
        </w:rPr>
        <w:t>Vykonajú:</w:t>
      </w:r>
      <w:r w:rsidR="003F2830" w:rsidRPr="00867F9E">
        <w:rPr>
          <w:rFonts w:ascii="Times New Roman" w:hAnsi="Times New Roman" w:cs="Times New Roman"/>
          <w:bCs w:val="0"/>
          <w:lang w:eastAsia="cs-CZ"/>
        </w:rPr>
        <w:tab/>
      </w:r>
      <w:r w:rsidRPr="00867F9E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="003F2830" w:rsidRPr="00867F9E">
        <w:rPr>
          <w:rFonts w:ascii="Times New Roman" w:hAnsi="Times New Roman" w:cs="Times New Roman"/>
          <w:b w:val="0"/>
          <w:bCs w:val="0"/>
          <w:lang w:eastAsia="cs-CZ"/>
        </w:rPr>
        <w:t>redseda vlády</w:t>
      </w:r>
      <w:r w:rsidR="00B37372" w:rsidRPr="00867F9E">
        <w:rPr>
          <w:rFonts w:ascii="Times New Roman" w:hAnsi="Times New Roman" w:cs="Times New Roman"/>
          <w:b w:val="0"/>
          <w:bCs w:val="0"/>
          <w:lang w:eastAsia="cs-CZ"/>
        </w:rPr>
        <w:t xml:space="preserve"> Slovenskej republiky</w:t>
      </w:r>
    </w:p>
    <w:p w14:paraId="07FFD34A" w14:textId="28016038" w:rsidR="00C05A8D" w:rsidRPr="00867F9E" w:rsidRDefault="003F2830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867F9E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867F9E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A053C" w:rsidRPr="00867F9E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867F9E" w:rsidRPr="00867F9E">
        <w:rPr>
          <w:rFonts w:ascii="Times New Roman" w:hAnsi="Times New Roman" w:cs="Times New Roman"/>
          <w:b w:val="0"/>
          <w:bCs w:val="0"/>
        </w:rPr>
        <w:t xml:space="preserve">cestovného ruchu a športu </w:t>
      </w:r>
      <w:r w:rsidR="00B37372" w:rsidRPr="00867F9E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p w14:paraId="7C596478" w14:textId="77777777"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0C703E57" w14:textId="7907DEB9"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37372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sectPr w:rsidR="003A053C" w:rsidRPr="00A973F2" w:rsidSect="006E1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000A" w14:textId="77777777" w:rsidR="00A771CD" w:rsidRDefault="00A771CD" w:rsidP="00CD4A6D">
      <w:pPr>
        <w:spacing w:before="0"/>
      </w:pPr>
      <w:r>
        <w:separator/>
      </w:r>
    </w:p>
  </w:endnote>
  <w:endnote w:type="continuationSeparator" w:id="0">
    <w:p w14:paraId="32A19EBA" w14:textId="77777777" w:rsidR="00A771CD" w:rsidRDefault="00A771CD" w:rsidP="00CD4A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2895" w14:textId="77777777" w:rsidR="00CD4A6D" w:rsidRDefault="00CD4A6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0DA3" w14:textId="77777777" w:rsidR="00CD4A6D" w:rsidRDefault="00CD4A6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1FA7" w14:textId="77777777" w:rsidR="00CD4A6D" w:rsidRDefault="00CD4A6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B44DF" w14:textId="77777777" w:rsidR="00A771CD" w:rsidRDefault="00A771CD" w:rsidP="00CD4A6D">
      <w:pPr>
        <w:spacing w:before="0"/>
      </w:pPr>
      <w:r>
        <w:separator/>
      </w:r>
    </w:p>
  </w:footnote>
  <w:footnote w:type="continuationSeparator" w:id="0">
    <w:p w14:paraId="2E40D715" w14:textId="77777777" w:rsidR="00A771CD" w:rsidRDefault="00A771CD" w:rsidP="00CD4A6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4947" w14:textId="77777777" w:rsidR="00CD4A6D" w:rsidRDefault="00CD4A6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C22E" w14:textId="77777777" w:rsidR="00CD4A6D" w:rsidRDefault="00CD4A6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312B" w14:textId="77777777" w:rsidR="00CD4A6D" w:rsidRDefault="00CD4A6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088"/>
    <w:multiLevelType w:val="hybridMultilevel"/>
    <w:tmpl w:val="4AD6660E"/>
    <w:lvl w:ilvl="0" w:tplc="4C56DC2E">
      <w:start w:val="1"/>
      <w:numFmt w:val="upperLetter"/>
      <w:lvlText w:val="%1."/>
      <w:lvlJc w:val="left"/>
      <w:pPr>
        <w:ind w:left="912" w:hanging="552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327C3"/>
    <w:multiLevelType w:val="hybridMultilevel"/>
    <w:tmpl w:val="2DB26838"/>
    <w:lvl w:ilvl="0" w:tplc="BD6E9812">
      <w:start w:val="1"/>
      <w:numFmt w:val="decimal"/>
      <w:lvlText w:val="B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D41FF"/>
    <w:multiLevelType w:val="hybridMultilevel"/>
    <w:tmpl w:val="06ECFDF6"/>
    <w:lvl w:ilvl="0" w:tplc="AA24B24E">
      <w:start w:val="1"/>
      <w:numFmt w:val="decimal"/>
      <w:lvlText w:val="B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732BB"/>
    <w:multiLevelType w:val="hybridMultilevel"/>
    <w:tmpl w:val="F750701A"/>
    <w:lvl w:ilvl="0" w:tplc="B466466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5C21EB"/>
    <w:multiLevelType w:val="hybridMultilevel"/>
    <w:tmpl w:val="17D0E86A"/>
    <w:lvl w:ilvl="0" w:tplc="8B248AEC">
      <w:start w:val="1"/>
      <w:numFmt w:val="decimal"/>
      <w:lvlText w:val="A.%1."/>
      <w:lvlJc w:val="left"/>
      <w:pPr>
        <w:ind w:left="1026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746" w:hanging="360"/>
      </w:pPr>
    </w:lvl>
    <w:lvl w:ilvl="2" w:tplc="041B001B" w:tentative="1">
      <w:start w:val="1"/>
      <w:numFmt w:val="lowerRoman"/>
      <w:lvlText w:val="%3."/>
      <w:lvlJc w:val="right"/>
      <w:pPr>
        <w:ind w:left="2466" w:hanging="180"/>
      </w:pPr>
    </w:lvl>
    <w:lvl w:ilvl="3" w:tplc="041B000F" w:tentative="1">
      <w:start w:val="1"/>
      <w:numFmt w:val="decimal"/>
      <w:lvlText w:val="%4."/>
      <w:lvlJc w:val="left"/>
      <w:pPr>
        <w:ind w:left="3186" w:hanging="360"/>
      </w:pPr>
    </w:lvl>
    <w:lvl w:ilvl="4" w:tplc="041B0019" w:tentative="1">
      <w:start w:val="1"/>
      <w:numFmt w:val="lowerLetter"/>
      <w:lvlText w:val="%5."/>
      <w:lvlJc w:val="left"/>
      <w:pPr>
        <w:ind w:left="3906" w:hanging="360"/>
      </w:pPr>
    </w:lvl>
    <w:lvl w:ilvl="5" w:tplc="041B001B" w:tentative="1">
      <w:start w:val="1"/>
      <w:numFmt w:val="lowerRoman"/>
      <w:lvlText w:val="%6."/>
      <w:lvlJc w:val="right"/>
      <w:pPr>
        <w:ind w:left="4626" w:hanging="180"/>
      </w:pPr>
    </w:lvl>
    <w:lvl w:ilvl="6" w:tplc="041B000F" w:tentative="1">
      <w:start w:val="1"/>
      <w:numFmt w:val="decimal"/>
      <w:lvlText w:val="%7."/>
      <w:lvlJc w:val="left"/>
      <w:pPr>
        <w:ind w:left="5346" w:hanging="360"/>
      </w:pPr>
    </w:lvl>
    <w:lvl w:ilvl="7" w:tplc="041B0019" w:tentative="1">
      <w:start w:val="1"/>
      <w:numFmt w:val="lowerLetter"/>
      <w:lvlText w:val="%8."/>
      <w:lvlJc w:val="left"/>
      <w:pPr>
        <w:ind w:left="6066" w:hanging="360"/>
      </w:pPr>
    </w:lvl>
    <w:lvl w:ilvl="8" w:tplc="041B001B" w:tentative="1">
      <w:start w:val="1"/>
      <w:numFmt w:val="lowerRoman"/>
      <w:lvlText w:val="%9."/>
      <w:lvlJc w:val="right"/>
      <w:pPr>
        <w:ind w:left="6786" w:hanging="180"/>
      </w:pPr>
    </w:lvl>
  </w:abstractNum>
  <w:num w:numId="1" w16cid:durableId="1491824088">
    <w:abstractNumId w:val="3"/>
  </w:num>
  <w:num w:numId="2" w16cid:durableId="1679576006">
    <w:abstractNumId w:val="0"/>
  </w:num>
  <w:num w:numId="3" w16cid:durableId="1470438844">
    <w:abstractNumId w:val="4"/>
  </w:num>
  <w:num w:numId="4" w16cid:durableId="1696420159">
    <w:abstractNumId w:val="1"/>
  </w:num>
  <w:num w:numId="5" w16cid:durableId="2146072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047E0"/>
    <w:rsid w:val="00023ADB"/>
    <w:rsid w:val="00035E60"/>
    <w:rsid w:val="00037A8F"/>
    <w:rsid w:val="0005349A"/>
    <w:rsid w:val="000A2D9E"/>
    <w:rsid w:val="000C18FA"/>
    <w:rsid w:val="000C5A68"/>
    <w:rsid w:val="000D186E"/>
    <w:rsid w:val="000E2637"/>
    <w:rsid w:val="00110C75"/>
    <w:rsid w:val="00126FC4"/>
    <w:rsid w:val="00135CA2"/>
    <w:rsid w:val="00137A24"/>
    <w:rsid w:val="0014067D"/>
    <w:rsid w:val="00142DA0"/>
    <w:rsid w:val="00143536"/>
    <w:rsid w:val="00153325"/>
    <w:rsid w:val="0018066B"/>
    <w:rsid w:val="00196807"/>
    <w:rsid w:val="001A064C"/>
    <w:rsid w:val="001C54BA"/>
    <w:rsid w:val="001E122D"/>
    <w:rsid w:val="001E7F58"/>
    <w:rsid w:val="002019FC"/>
    <w:rsid w:val="00211F19"/>
    <w:rsid w:val="00246066"/>
    <w:rsid w:val="002500AA"/>
    <w:rsid w:val="00273DF0"/>
    <w:rsid w:val="00297916"/>
    <w:rsid w:val="002B1DC7"/>
    <w:rsid w:val="002C2BE6"/>
    <w:rsid w:val="002D37F1"/>
    <w:rsid w:val="002E1F63"/>
    <w:rsid w:val="002E5296"/>
    <w:rsid w:val="002F0190"/>
    <w:rsid w:val="002F1A02"/>
    <w:rsid w:val="0030238C"/>
    <w:rsid w:val="003171A7"/>
    <w:rsid w:val="0032184B"/>
    <w:rsid w:val="00325BEA"/>
    <w:rsid w:val="00342C8F"/>
    <w:rsid w:val="0036192C"/>
    <w:rsid w:val="0036604F"/>
    <w:rsid w:val="00366EC1"/>
    <w:rsid w:val="003773F8"/>
    <w:rsid w:val="0039672F"/>
    <w:rsid w:val="003A053C"/>
    <w:rsid w:val="003A2E82"/>
    <w:rsid w:val="003D7FFC"/>
    <w:rsid w:val="003E292D"/>
    <w:rsid w:val="003F2830"/>
    <w:rsid w:val="004044C6"/>
    <w:rsid w:val="00447AF0"/>
    <w:rsid w:val="00453772"/>
    <w:rsid w:val="004543DC"/>
    <w:rsid w:val="0046554F"/>
    <w:rsid w:val="0047283B"/>
    <w:rsid w:val="004B550D"/>
    <w:rsid w:val="004E5691"/>
    <w:rsid w:val="0054425F"/>
    <w:rsid w:val="005639FD"/>
    <w:rsid w:val="005640E7"/>
    <w:rsid w:val="005A02F2"/>
    <w:rsid w:val="005B12C2"/>
    <w:rsid w:val="0062451A"/>
    <w:rsid w:val="0062775B"/>
    <w:rsid w:val="00645216"/>
    <w:rsid w:val="00694A85"/>
    <w:rsid w:val="006A114D"/>
    <w:rsid w:val="006B1453"/>
    <w:rsid w:val="006E170C"/>
    <w:rsid w:val="006E77E2"/>
    <w:rsid w:val="007141B0"/>
    <w:rsid w:val="00777DCE"/>
    <w:rsid w:val="00791AAE"/>
    <w:rsid w:val="00791D80"/>
    <w:rsid w:val="007C59DC"/>
    <w:rsid w:val="007F45FE"/>
    <w:rsid w:val="0080350B"/>
    <w:rsid w:val="00842FDA"/>
    <w:rsid w:val="00851603"/>
    <w:rsid w:val="0086186C"/>
    <w:rsid w:val="0086443A"/>
    <w:rsid w:val="008655FB"/>
    <w:rsid w:val="00867F9E"/>
    <w:rsid w:val="00867FD8"/>
    <w:rsid w:val="00886BEF"/>
    <w:rsid w:val="0089248B"/>
    <w:rsid w:val="008B11CB"/>
    <w:rsid w:val="008B50C0"/>
    <w:rsid w:val="008D1060"/>
    <w:rsid w:val="008E63F0"/>
    <w:rsid w:val="008E7B14"/>
    <w:rsid w:val="00901859"/>
    <w:rsid w:val="00910489"/>
    <w:rsid w:val="0093183F"/>
    <w:rsid w:val="00943CA0"/>
    <w:rsid w:val="0094495B"/>
    <w:rsid w:val="00976A6B"/>
    <w:rsid w:val="00985DD0"/>
    <w:rsid w:val="00990E4B"/>
    <w:rsid w:val="009A7CB2"/>
    <w:rsid w:val="009B1944"/>
    <w:rsid w:val="009B784A"/>
    <w:rsid w:val="009C5B4A"/>
    <w:rsid w:val="009E66B8"/>
    <w:rsid w:val="00A05011"/>
    <w:rsid w:val="00A213E7"/>
    <w:rsid w:val="00A326CF"/>
    <w:rsid w:val="00A45730"/>
    <w:rsid w:val="00A54739"/>
    <w:rsid w:val="00A54A18"/>
    <w:rsid w:val="00A7662E"/>
    <w:rsid w:val="00A771CD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AF081F"/>
    <w:rsid w:val="00B003F1"/>
    <w:rsid w:val="00B11BDD"/>
    <w:rsid w:val="00B224FF"/>
    <w:rsid w:val="00B35372"/>
    <w:rsid w:val="00B37372"/>
    <w:rsid w:val="00B537BA"/>
    <w:rsid w:val="00B5656D"/>
    <w:rsid w:val="00BA1E7E"/>
    <w:rsid w:val="00BB16C8"/>
    <w:rsid w:val="00BB71A2"/>
    <w:rsid w:val="00BC056B"/>
    <w:rsid w:val="00BD124E"/>
    <w:rsid w:val="00BD3F72"/>
    <w:rsid w:val="00BE0BEA"/>
    <w:rsid w:val="00BF29BD"/>
    <w:rsid w:val="00BF4DBE"/>
    <w:rsid w:val="00C05A8D"/>
    <w:rsid w:val="00C10245"/>
    <w:rsid w:val="00C2750A"/>
    <w:rsid w:val="00C344FC"/>
    <w:rsid w:val="00C6486A"/>
    <w:rsid w:val="00C87A95"/>
    <w:rsid w:val="00CB3C60"/>
    <w:rsid w:val="00CD4A6D"/>
    <w:rsid w:val="00CE75AF"/>
    <w:rsid w:val="00D02B8E"/>
    <w:rsid w:val="00D250FD"/>
    <w:rsid w:val="00D76CE3"/>
    <w:rsid w:val="00D82428"/>
    <w:rsid w:val="00DA7A57"/>
    <w:rsid w:val="00DA7CC7"/>
    <w:rsid w:val="00DB193A"/>
    <w:rsid w:val="00DC1005"/>
    <w:rsid w:val="00DE4EFE"/>
    <w:rsid w:val="00E0192F"/>
    <w:rsid w:val="00E10D9B"/>
    <w:rsid w:val="00E11244"/>
    <w:rsid w:val="00E14FDC"/>
    <w:rsid w:val="00E1549B"/>
    <w:rsid w:val="00E17F81"/>
    <w:rsid w:val="00E22BE2"/>
    <w:rsid w:val="00E513A8"/>
    <w:rsid w:val="00E7661B"/>
    <w:rsid w:val="00E77FEA"/>
    <w:rsid w:val="00EC52D7"/>
    <w:rsid w:val="00ED2A63"/>
    <w:rsid w:val="00ED2C18"/>
    <w:rsid w:val="00EE2AEA"/>
    <w:rsid w:val="00EF1867"/>
    <w:rsid w:val="00EF3B45"/>
    <w:rsid w:val="00F048AB"/>
    <w:rsid w:val="00F0759A"/>
    <w:rsid w:val="00F2380D"/>
    <w:rsid w:val="00F37B7A"/>
    <w:rsid w:val="00F42DC4"/>
    <w:rsid w:val="00F5295A"/>
    <w:rsid w:val="00F53D70"/>
    <w:rsid w:val="00F63157"/>
    <w:rsid w:val="00F65906"/>
    <w:rsid w:val="00F81D9B"/>
    <w:rsid w:val="00F91EE1"/>
    <w:rsid w:val="00FA4282"/>
    <w:rsid w:val="00FE0665"/>
    <w:rsid w:val="00FE1BA6"/>
    <w:rsid w:val="00FE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B090"/>
  <w15:docId w15:val="{47169B32-26DA-4E14-A3C3-746997A3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F91EE1"/>
    <w:pPr>
      <w:ind w:left="720"/>
      <w:contextualSpacing/>
    </w:pPr>
  </w:style>
  <w:style w:type="paragraph" w:styleId="Revzia">
    <w:name w:val="Revision"/>
    <w:hidden/>
    <w:uiPriority w:val="99"/>
    <w:semiHidden/>
    <w:rsid w:val="0086443A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D4A6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CD4A6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D4A6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CD4A6D"/>
    <w:rPr>
      <w:rFonts w:ascii="Arial" w:eastAsia="Times New Roman" w:hAnsi="Arial" w:cs="Arial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737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7372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WKX3UHSAJ2R6-2-1409334</_dlc_DocId>
    <_dlc_DocIdUrl xmlns="e60a29af-d413-48d4-bd90-fe9d2a897e4b">
      <Url>https://ovdmasv601/sites/DMS/_layouts/15/DocIdRedir.aspx?ID=WKX3UHSAJ2R6-2-1409334</Url>
      <Description>WKX3UHSAJ2R6-2-1409334</Description>
    </_dlc_DocIdUrl>
  </documentManagement>
</p:properties>
</file>

<file path=customXml/itemProps1.xml><?xml version="1.0" encoding="utf-8"?>
<ds:datastoreItem xmlns:ds="http://schemas.openxmlformats.org/officeDocument/2006/customXml" ds:itemID="{3B94B84C-46DA-4951-B6A6-E8A37FFC5396}"/>
</file>

<file path=customXml/itemProps2.xml><?xml version="1.0" encoding="utf-8"?>
<ds:datastoreItem xmlns:ds="http://schemas.openxmlformats.org/officeDocument/2006/customXml" ds:itemID="{DD6F23FC-7F88-4FC5-B664-7DF351E64122}"/>
</file>

<file path=customXml/itemProps3.xml><?xml version="1.0" encoding="utf-8"?>
<ds:datastoreItem xmlns:ds="http://schemas.openxmlformats.org/officeDocument/2006/customXml" ds:itemID="{09BF8EF7-7E41-494D-A30A-8DFC840B8E21}"/>
</file>

<file path=customXml/itemProps4.xml><?xml version="1.0" encoding="utf-8"?>
<ds:datastoreItem xmlns:ds="http://schemas.openxmlformats.org/officeDocument/2006/customXml" ds:itemID="{41BA948A-A5A3-44D1-A25C-275932FB36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Petra Zaujecová</cp:lastModifiedBy>
  <cp:revision>3</cp:revision>
  <dcterms:created xsi:type="dcterms:W3CDTF">2025-10-14T12:28:00Z</dcterms:created>
  <dcterms:modified xsi:type="dcterms:W3CDTF">2025-10-14T14:01:00Z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2025-10-14T13:00:40Z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cbc70736-1de0-4d36-81ce-5542fe1826b9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0x0101006C0C8C3C1E3DCC44BECE3792677AD011</vt:lpwstr>
  </property>
  <property fmtid="{D5CDD505-2E9C-101B-9397-08002B2CF9AE}" pid="11" name="_dlc_DocIdItemGuid">
    <vt:lpwstr>054ea45e-1384-4ce7-aede-9e54f1bf11e7</vt:lpwstr>
  </property>
</Properties>
</file>